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AC" w:rsidRDefault="00630572">
      <w:pPr>
        <w:pStyle w:val="20"/>
        <w:framePr w:w="10430" w:h="417" w:hRule="exact" w:wrap="around" w:vAnchor="page" w:hAnchor="page" w:x="625" w:y="1233"/>
        <w:shd w:val="clear" w:color="auto" w:fill="auto"/>
        <w:spacing w:after="0" w:line="360" w:lineRule="exact"/>
        <w:ind w:right="80"/>
      </w:pPr>
      <w:bookmarkStart w:id="0" w:name="_GoBack"/>
      <w:bookmarkEnd w:id="0"/>
      <w:r>
        <w:t>Использование</w:t>
      </w:r>
    </w:p>
    <w:p w:rsidR="00E83DAC" w:rsidRDefault="00630572">
      <w:pPr>
        <w:pStyle w:val="20"/>
        <w:framePr w:w="10430" w:h="14654" w:hRule="exact" w:wrap="around" w:vAnchor="page" w:hAnchor="page" w:x="625" w:y="1688"/>
        <w:shd w:val="clear" w:color="auto" w:fill="auto"/>
        <w:spacing w:after="273" w:line="360" w:lineRule="exact"/>
        <w:ind w:right="80"/>
      </w:pPr>
      <w:r>
        <w:t>единого портала государственных услуг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/>
        <w:ind w:left="100" w:right="20"/>
      </w:pPr>
      <w:r>
        <w:t>Для получения информации о государственных услугах через единый портал государственных услуг (далее - Портал) нет необходимости на нем авторизоваться.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 w:line="379" w:lineRule="exact"/>
        <w:ind w:left="100" w:right="20"/>
      </w:pPr>
      <w:r>
        <w:t xml:space="preserve">Для получения государственных услуг через Портал </w:t>
      </w:r>
      <w:r>
        <w:t>необходимо пройти на нем авторизацию.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 w:line="374" w:lineRule="exact"/>
        <w:ind w:left="100" w:right="20"/>
      </w:pPr>
      <w:r>
        <w:t>Авторизация заключается во вводе номера страхового свидетельства обязательного пенсионного страхования и пароля, полученного в процессе регистрации на Портале.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 w:line="379" w:lineRule="exact"/>
        <w:ind w:left="100" w:right="20"/>
      </w:pPr>
      <w:r>
        <w:t>В случае если гражданин не зарегистрирован на Портале, ему</w:t>
      </w:r>
      <w:r>
        <w:t xml:space="preserve"> необходимо на нем зарегистрироваться:</w:t>
      </w:r>
    </w:p>
    <w:p w:rsidR="00E83DAC" w:rsidRDefault="00630572">
      <w:pPr>
        <w:pStyle w:val="1"/>
        <w:framePr w:w="10430" w:h="14654" w:hRule="exact" w:wrap="around" w:vAnchor="page" w:hAnchor="page" w:x="625" w:y="1688"/>
        <w:numPr>
          <w:ilvl w:val="0"/>
          <w:numId w:val="1"/>
        </w:numPr>
        <w:shd w:val="clear" w:color="auto" w:fill="auto"/>
        <w:spacing w:before="0" w:line="379" w:lineRule="exact"/>
        <w:ind w:left="100" w:right="20"/>
      </w:pPr>
      <w:r>
        <w:t xml:space="preserve"> через Портал. Занимает до двух недель в связи с тем, что необходимо дождаться письма через Почту России;</w:t>
      </w:r>
    </w:p>
    <w:p w:rsidR="00E83DAC" w:rsidRDefault="00630572">
      <w:pPr>
        <w:pStyle w:val="1"/>
        <w:framePr w:w="10430" w:h="14654" w:hRule="exact" w:wrap="around" w:vAnchor="page" w:hAnchor="page" w:x="625" w:y="1688"/>
        <w:numPr>
          <w:ilvl w:val="0"/>
          <w:numId w:val="1"/>
        </w:numPr>
        <w:shd w:val="clear" w:color="auto" w:fill="auto"/>
        <w:spacing w:before="0" w:line="365" w:lineRule="exact"/>
        <w:ind w:left="100" w:right="20"/>
      </w:pPr>
      <w:r>
        <w:t xml:space="preserve"> в центре продаж и обслуживания ОАО «Ростелеком». Оформляется в течение одного дня. При себе необходимо иметь паспорт и страховое свидетельство обязательного пенсионного страхования. Вместо гражданина может обратиться его законный представитель с нотариаль</w:t>
      </w:r>
      <w:r>
        <w:t>но удостоверенной доверенностью.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 w:after="300"/>
        <w:ind w:left="100" w:right="20"/>
      </w:pPr>
      <w:r>
        <w:t xml:space="preserve">.^Подтверждение,, личности </w:t>
      </w:r>
      <w:proofErr w:type="gramStart"/>
      <w:r>
        <w:t>-г</w:t>
      </w:r>
      <w:proofErr w:type="gramEnd"/>
      <w:r>
        <w:t>ражданина ^происходите .в- офисах ОАО «Ростелеком», либо при получении пароля почтовым отправлением.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/>
        <w:ind w:left="100" w:right="20"/>
      </w:pPr>
      <w:r>
        <w:t xml:space="preserve">При </w:t>
      </w:r>
      <w:proofErr w:type="gramStart"/>
      <w:r>
        <w:t>возникновении</w:t>
      </w:r>
      <w:proofErr w:type="gramEnd"/>
      <w:r>
        <w:t xml:space="preserve"> каких либо вопросов по получению государственных услуг через Портал необход</w:t>
      </w:r>
      <w:r>
        <w:t>имо воспользоваться кнопками «Аудиосвязь» и «Видеосвязь» для соединения со специалистом контакт - центра ОАО «Ростелеком».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/>
        <w:ind w:left="100"/>
      </w:pPr>
      <w:r>
        <w:t>Либо обратиться по телефону: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 w:after="298" w:line="280" w:lineRule="exact"/>
        <w:ind w:left="100"/>
      </w:pPr>
      <w:r>
        <w:t>8 (800) 100-70-10 - круглосуточно, звонок бесплатный.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 w:after="372"/>
        <w:ind w:left="100" w:right="20"/>
      </w:pPr>
      <w:r>
        <w:t xml:space="preserve">При возникновении, каких либо неисправностей в </w:t>
      </w:r>
      <w:r>
        <w:t>работе терминалов ОАО «Ростелеком» необходимо обращаться по телефону 8 (800) 200-03-55.</w:t>
      </w:r>
    </w:p>
    <w:p w:rsidR="00E83DAC" w:rsidRDefault="00630572">
      <w:pPr>
        <w:pStyle w:val="30"/>
        <w:framePr w:w="10430" w:h="14654" w:hRule="exact" w:wrap="around" w:vAnchor="page" w:hAnchor="page" w:x="625" w:y="1688"/>
        <w:shd w:val="clear" w:color="auto" w:fill="auto"/>
        <w:spacing w:before="0" w:after="61" w:line="280" w:lineRule="exact"/>
        <w:ind w:right="80"/>
      </w:pPr>
      <w:r>
        <w:t>Адреса расположения центров продаж и обслуживания</w:t>
      </w:r>
    </w:p>
    <w:p w:rsidR="00E83DAC" w:rsidRDefault="00630572">
      <w:pPr>
        <w:pStyle w:val="30"/>
        <w:framePr w:w="10430" w:h="14654" w:hRule="exact" w:wrap="around" w:vAnchor="page" w:hAnchor="page" w:x="625" w:y="1688"/>
        <w:shd w:val="clear" w:color="auto" w:fill="auto"/>
        <w:spacing w:before="0" w:after="173" w:line="280" w:lineRule="exact"/>
        <w:ind w:right="80"/>
      </w:pPr>
      <w:r>
        <w:t>ОАО «Ростелеком»</w:t>
      </w:r>
    </w:p>
    <w:p w:rsidR="00E83DAC" w:rsidRDefault="00630572">
      <w:pPr>
        <w:pStyle w:val="1"/>
        <w:framePr w:w="10430" w:h="14654" w:hRule="exact" w:wrap="around" w:vAnchor="page" w:hAnchor="page" w:x="625" w:y="1688"/>
        <w:numPr>
          <w:ilvl w:val="0"/>
          <w:numId w:val="2"/>
        </w:numPr>
        <w:shd w:val="clear" w:color="auto" w:fill="auto"/>
        <w:spacing w:before="0" w:line="365" w:lineRule="exact"/>
        <w:ind w:left="100" w:right="4060"/>
        <w:jc w:val="left"/>
      </w:pPr>
      <w:r>
        <w:t xml:space="preserve"> Санкт-Петербург, Невский пр., д. 88 Режим работы: с 8:00 до 22:00, без выходных.</w:t>
      </w:r>
    </w:p>
    <w:p w:rsidR="00E83DAC" w:rsidRDefault="00630572">
      <w:pPr>
        <w:pStyle w:val="1"/>
        <w:framePr w:w="10430" w:h="14654" w:hRule="exact" w:wrap="around" w:vAnchor="page" w:hAnchor="page" w:x="625" w:y="1688"/>
        <w:numPr>
          <w:ilvl w:val="0"/>
          <w:numId w:val="2"/>
        </w:numPr>
        <w:shd w:val="clear" w:color="auto" w:fill="auto"/>
        <w:spacing w:before="0" w:line="365" w:lineRule="exact"/>
        <w:ind w:left="100" w:right="1840"/>
        <w:jc w:val="left"/>
      </w:pPr>
      <w:r>
        <w:t xml:space="preserve"> Санкт-Петербург, н</w:t>
      </w:r>
      <w:r>
        <w:t>аб. Синопская, д. 14 Режим работы: С понедельника по пятницу - с 10.00 до 20.00.</w:t>
      </w:r>
    </w:p>
    <w:p w:rsidR="00E83DAC" w:rsidRDefault="00630572">
      <w:pPr>
        <w:pStyle w:val="1"/>
        <w:framePr w:w="10430" w:h="14654" w:hRule="exact" w:wrap="around" w:vAnchor="page" w:hAnchor="page" w:x="625" w:y="1688"/>
        <w:shd w:val="clear" w:color="auto" w:fill="auto"/>
        <w:spacing w:before="0" w:line="365" w:lineRule="exact"/>
        <w:ind w:left="100"/>
      </w:pPr>
      <w:r>
        <w:t>Суббота - с 10.00 до 17.00. Воскресенье - выходной.</w:t>
      </w:r>
    </w:p>
    <w:p w:rsidR="00E83DAC" w:rsidRDefault="00E83DAC">
      <w:pPr>
        <w:rPr>
          <w:sz w:val="2"/>
          <w:szCs w:val="2"/>
        </w:rPr>
      </w:pPr>
    </w:p>
    <w:sectPr w:rsidR="00E83DA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72" w:rsidRDefault="00630572">
      <w:r>
        <w:separator/>
      </w:r>
    </w:p>
  </w:endnote>
  <w:endnote w:type="continuationSeparator" w:id="0">
    <w:p w:rsidR="00630572" w:rsidRDefault="0063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72" w:rsidRDefault="00630572"/>
  </w:footnote>
  <w:footnote w:type="continuationSeparator" w:id="0">
    <w:p w:rsidR="00630572" w:rsidRDefault="006305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37F0"/>
    <w:multiLevelType w:val="multilevel"/>
    <w:tmpl w:val="667AD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40725"/>
    <w:multiLevelType w:val="multilevel"/>
    <w:tmpl w:val="9FF4E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3DAC"/>
    <w:rsid w:val="002C0B94"/>
    <w:rsid w:val="00630572"/>
    <w:rsid w:val="00E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36"/>
      <w:szCs w:val="3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36"/>
      <w:szCs w:val="3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2015-01-16T06:41:00Z</dcterms:created>
  <dcterms:modified xsi:type="dcterms:W3CDTF">2015-01-16T06:42:00Z</dcterms:modified>
</cp:coreProperties>
</file>